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330" w:rsidRDefault="00DA1330"/>
    <w:p w:rsidR="00DA1330" w:rsidRDefault="00BA52CB">
      <w:pPr>
        <w:ind w:left="6096"/>
        <w:rPr>
          <w:sz w:val="6"/>
          <w:szCs w:val="6"/>
        </w:rPr>
      </w:pPr>
      <w:r>
        <w:rPr>
          <w:sz w:val="28"/>
          <w:szCs w:val="28"/>
        </w:rPr>
        <w:t xml:space="preserve">Проректору по безопасности </w:t>
      </w:r>
    </w:p>
    <w:p w:rsidR="00DA1330" w:rsidRDefault="00BA52CB">
      <w:pPr>
        <w:ind w:left="6096"/>
        <w:rPr>
          <w:sz w:val="28"/>
          <w:szCs w:val="28"/>
        </w:rPr>
      </w:pPr>
      <w:proofErr w:type="spellStart"/>
      <w:r>
        <w:rPr>
          <w:sz w:val="28"/>
          <w:szCs w:val="28"/>
        </w:rPr>
        <w:t>Высиканцеву</w:t>
      </w:r>
      <w:proofErr w:type="spellEnd"/>
      <w:r w:rsidR="003A4272">
        <w:rPr>
          <w:sz w:val="28"/>
          <w:szCs w:val="28"/>
        </w:rPr>
        <w:t xml:space="preserve"> А.П.</w:t>
      </w:r>
    </w:p>
    <w:p w:rsidR="00DA1330" w:rsidRDefault="00DA1330">
      <w:pPr>
        <w:ind w:left="5664"/>
        <w:jc w:val="both"/>
      </w:pPr>
    </w:p>
    <w:p w:rsidR="00DA1330" w:rsidRDefault="00BA52CB">
      <w:pPr>
        <w:tabs>
          <w:tab w:val="left" w:pos="6945"/>
        </w:tabs>
        <w:ind w:left="5664"/>
        <w:jc w:val="both"/>
      </w:pPr>
      <w:r>
        <w:tab/>
      </w:r>
    </w:p>
    <w:p w:rsidR="00DA1330" w:rsidRDefault="00DA1330">
      <w:pPr>
        <w:ind w:left="5664"/>
        <w:jc w:val="both"/>
      </w:pPr>
    </w:p>
    <w:p w:rsidR="00DA1330" w:rsidRDefault="00DA1330">
      <w:pPr>
        <w:ind w:left="5664"/>
        <w:jc w:val="both"/>
      </w:pPr>
    </w:p>
    <w:p w:rsidR="00DA1330" w:rsidRDefault="00DA1330">
      <w:pPr>
        <w:ind w:left="5664"/>
        <w:jc w:val="both"/>
      </w:pPr>
    </w:p>
    <w:p w:rsidR="00DA1330" w:rsidRDefault="00DA1330">
      <w:pPr>
        <w:ind w:left="5664"/>
        <w:jc w:val="both"/>
      </w:pPr>
    </w:p>
    <w:p w:rsidR="00DA1330" w:rsidRDefault="00BA52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:rsidR="00DA1330" w:rsidRDefault="00BA52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оформление права заказа прохода посетителей </w:t>
      </w:r>
      <w:r>
        <w:rPr>
          <w:b/>
          <w:sz w:val="28"/>
          <w:szCs w:val="28"/>
        </w:rPr>
        <w:br/>
        <w:t>и проезда транспортных средств на территорию Университета через личный кабинет МАИ или по телефону</w:t>
      </w:r>
      <w:r w:rsidR="009A6E45">
        <w:rPr>
          <w:b/>
          <w:sz w:val="28"/>
          <w:szCs w:val="28"/>
        </w:rPr>
        <w:t xml:space="preserve"> в дежурную часть Отдела безопасности</w:t>
      </w:r>
    </w:p>
    <w:p w:rsidR="00DA1330" w:rsidRDefault="00DA1330">
      <w:pPr>
        <w:jc w:val="center"/>
        <w:rPr>
          <w:b/>
          <w:sz w:val="28"/>
          <w:szCs w:val="28"/>
        </w:rPr>
      </w:pPr>
    </w:p>
    <w:p w:rsidR="00DA1330" w:rsidRDefault="00BA52C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Прошу Вас разрешить заказывать пропуска на пешеходов/транспортные средства (нужное выбрать/подчеркнуть) в 20___ году работникам </w:t>
      </w:r>
      <w:r>
        <w:rPr>
          <w:sz w:val="28"/>
          <w:szCs w:val="28"/>
        </w:rPr>
        <w:br/>
        <w:t xml:space="preserve">структурного подразделения_____________________________________________. </w:t>
      </w:r>
    </w:p>
    <w:p w:rsidR="00DA1330" w:rsidRDefault="00BA52C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Оплата будет производиться согласно тарифам ежеквартально, не позднее 15-го числа месяца, следующ</w:t>
      </w:r>
      <w:bookmarkStart w:id="0" w:name="_GoBack"/>
      <w:bookmarkEnd w:id="0"/>
      <w:r>
        <w:rPr>
          <w:sz w:val="28"/>
          <w:szCs w:val="28"/>
        </w:rPr>
        <w:t xml:space="preserve">его за отчетным. </w:t>
      </w:r>
    </w:p>
    <w:p w:rsidR="00DA1330" w:rsidRDefault="00DA1330">
      <w:pPr>
        <w:jc w:val="both"/>
      </w:pPr>
    </w:p>
    <w:tbl>
      <w:tblPr>
        <w:tblW w:w="10030" w:type="dxa"/>
        <w:jc w:val="center"/>
        <w:tblLayout w:type="fixed"/>
        <w:tblLook w:val="04A0" w:firstRow="1" w:lastRow="0" w:firstColumn="1" w:lastColumn="0" w:noHBand="0" w:noVBand="1"/>
      </w:tblPr>
      <w:tblGrid>
        <w:gridCol w:w="619"/>
        <w:gridCol w:w="3969"/>
        <w:gridCol w:w="5442"/>
      </w:tblGrid>
      <w:tr w:rsidR="00DA1330">
        <w:trPr>
          <w:trHeight w:val="757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330" w:rsidRDefault="00BA52C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330" w:rsidRDefault="00BA52C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Ф.И.О.</w:t>
            </w:r>
          </w:p>
          <w:p w:rsidR="00DA1330" w:rsidRDefault="00BA52C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(полностью)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330" w:rsidRDefault="00BA52CB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Должность</w:t>
            </w:r>
          </w:p>
        </w:tc>
      </w:tr>
      <w:tr w:rsidR="00DA1330">
        <w:trPr>
          <w:trHeight w:val="727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330" w:rsidRDefault="00BA52CB">
            <w:pPr>
              <w:widowControl w:val="0"/>
              <w:jc w:val="center"/>
            </w:pPr>
            <w:r>
              <w:t>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330" w:rsidRDefault="00DA1330">
            <w:pPr>
              <w:widowControl w:val="0"/>
              <w:jc w:val="both"/>
            </w:pP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330" w:rsidRDefault="00DA1330">
            <w:pPr>
              <w:widowControl w:val="0"/>
              <w:jc w:val="both"/>
            </w:pPr>
          </w:p>
        </w:tc>
      </w:tr>
      <w:tr w:rsidR="00DA1330">
        <w:trPr>
          <w:trHeight w:val="699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330" w:rsidRDefault="00BA52CB">
            <w:pPr>
              <w:widowControl w:val="0"/>
              <w:jc w:val="center"/>
            </w:pPr>
            <w:r>
              <w:t>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330" w:rsidRDefault="00DA1330">
            <w:pPr>
              <w:widowControl w:val="0"/>
              <w:jc w:val="both"/>
            </w:pP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330" w:rsidRDefault="00DA1330">
            <w:pPr>
              <w:widowControl w:val="0"/>
              <w:jc w:val="both"/>
            </w:pPr>
          </w:p>
        </w:tc>
      </w:tr>
      <w:tr w:rsidR="00DA1330">
        <w:trPr>
          <w:trHeight w:val="699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330" w:rsidRDefault="00BA52CB">
            <w:pPr>
              <w:widowControl w:val="0"/>
              <w:jc w:val="center"/>
            </w:pPr>
            <w:r>
              <w:t>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330" w:rsidRDefault="00DA1330">
            <w:pPr>
              <w:widowControl w:val="0"/>
              <w:jc w:val="both"/>
            </w:pP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330" w:rsidRDefault="00DA1330">
            <w:pPr>
              <w:widowControl w:val="0"/>
              <w:jc w:val="both"/>
            </w:pPr>
          </w:p>
        </w:tc>
      </w:tr>
    </w:tbl>
    <w:p w:rsidR="00542A43" w:rsidRPr="00542A43" w:rsidRDefault="00542A43" w:rsidP="00542A43">
      <w:pPr>
        <w:suppressAutoHyphens/>
        <w:ind w:firstLine="708"/>
        <w:jc w:val="both"/>
        <w:rPr>
          <w:b/>
          <w:bCs/>
        </w:rPr>
      </w:pPr>
    </w:p>
    <w:p w:rsidR="00DA1330" w:rsidRDefault="00BA52CB">
      <w:pPr>
        <w:ind w:firstLine="708"/>
        <w:jc w:val="both"/>
        <w:rPr>
          <w:b/>
          <w:bCs/>
          <w:sz w:val="22"/>
          <w:szCs w:val="22"/>
        </w:rPr>
      </w:pPr>
      <w:r w:rsidRPr="00542A43">
        <w:rPr>
          <w:b/>
          <w:bCs/>
          <w:sz w:val="22"/>
          <w:szCs w:val="22"/>
        </w:rPr>
        <w:t xml:space="preserve">В заявке указывается не более 3-х работников структурного подразделения, </w:t>
      </w:r>
      <w:r w:rsidRPr="00542A43">
        <w:rPr>
          <w:b/>
          <w:bCs/>
          <w:sz w:val="22"/>
          <w:szCs w:val="22"/>
        </w:rPr>
        <w:br/>
        <w:t>ответственных за заказ пропуска.</w:t>
      </w:r>
    </w:p>
    <w:p w:rsidR="00131515" w:rsidRPr="00542A43" w:rsidRDefault="00131515" w:rsidP="00131515">
      <w:pPr>
        <w:suppressAutoHyphens/>
        <w:ind w:firstLine="709"/>
        <w:jc w:val="both"/>
        <w:rPr>
          <w:b/>
          <w:bCs/>
          <w:sz w:val="22"/>
          <w:szCs w:val="22"/>
        </w:rPr>
      </w:pPr>
      <w:r w:rsidRPr="00542A43">
        <w:rPr>
          <w:b/>
          <w:bCs/>
          <w:sz w:val="22"/>
          <w:szCs w:val="22"/>
        </w:rPr>
        <w:t xml:space="preserve">Заявка подписывается руководителем структурного подразделения </w:t>
      </w:r>
      <w:r w:rsidRPr="00542A43">
        <w:rPr>
          <w:rFonts w:eastAsia="Calibri"/>
          <w:b/>
          <w:sz w:val="22"/>
          <w:szCs w:val="22"/>
          <w:lang w:eastAsia="en-US"/>
        </w:rPr>
        <w:t xml:space="preserve">не ниже </w:t>
      </w:r>
      <w:r>
        <w:rPr>
          <w:rFonts w:eastAsia="Calibri"/>
          <w:b/>
          <w:sz w:val="22"/>
          <w:szCs w:val="22"/>
          <w:lang w:eastAsia="en-US"/>
        </w:rPr>
        <w:t xml:space="preserve">проректора, </w:t>
      </w:r>
      <w:r w:rsidRPr="00542A43">
        <w:rPr>
          <w:rFonts w:eastAsia="Calibri"/>
          <w:b/>
          <w:sz w:val="22"/>
          <w:szCs w:val="22"/>
          <w:lang w:eastAsia="en-US"/>
        </w:rPr>
        <w:t>директора Дирекции института, директора Дирекции, Департамента, Центра, начальника Управления, либо лицами, их замещающими</w:t>
      </w:r>
      <w:r w:rsidRPr="00542A43">
        <w:rPr>
          <w:b/>
          <w:bCs/>
          <w:sz w:val="22"/>
          <w:szCs w:val="22"/>
        </w:rPr>
        <w:t xml:space="preserve">. </w:t>
      </w:r>
    </w:p>
    <w:p w:rsidR="00DA1330" w:rsidRDefault="00DA1330">
      <w:pPr>
        <w:jc w:val="both"/>
      </w:pPr>
    </w:p>
    <w:p w:rsidR="00DA1330" w:rsidRDefault="00BA52CB">
      <w:pPr>
        <w:jc w:val="both"/>
      </w:pPr>
      <w:r>
        <w:tab/>
        <w:t xml:space="preserve">Выражаю согласие на досрочное участие в тестировании заказа пропуска через </w:t>
      </w:r>
      <w:r>
        <w:br/>
      </w:r>
      <w:r w:rsidR="008A0C4E">
        <w:t>личный кабинет</w:t>
      </w:r>
      <w:r>
        <w:t xml:space="preserve"> МАИ.</w:t>
      </w:r>
    </w:p>
    <w:p w:rsidR="00DA1330" w:rsidRDefault="00BA52CB">
      <w:pPr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1043305</wp:posOffset>
                </wp:positionH>
                <wp:positionV relativeFrom="paragraph">
                  <wp:posOffset>156210</wp:posOffset>
                </wp:positionV>
                <wp:extent cx="200025" cy="209550"/>
                <wp:effectExtent l="6985" t="6350" r="5715" b="6350"/>
                <wp:wrapNone/>
                <wp:docPr id="1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160" cy="20952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2" path="m0,0l-2147483645,0l-2147483645,-2147483646l0,-2147483646xe" stroked="t" o:allowincell="f" style="position:absolute;margin-left:82.15pt;margin-top:12.3pt;width:15.7pt;height:16.45pt;mso-wrap-style:none;v-text-anchor:middle">
                <v:fill o:detectmouseclick="t" on="false"/>
                <v:stroke color="black" weight="12600" joinstyle="round" endcap="flat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1790700</wp:posOffset>
                </wp:positionH>
                <wp:positionV relativeFrom="paragraph">
                  <wp:posOffset>156210</wp:posOffset>
                </wp:positionV>
                <wp:extent cx="200025" cy="209550"/>
                <wp:effectExtent l="6985" t="6350" r="5715" b="6350"/>
                <wp:wrapNone/>
                <wp:docPr id="2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160" cy="20952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1" path="m0,0l-2147483645,0l-2147483645,-2147483646l0,-2147483646xe" stroked="t" o:allowincell="f" style="position:absolute;margin-left:141pt;margin-top:12.3pt;width:15.7pt;height:16.45pt;mso-wrap-style:none;v-text-anchor:middle">
                <v:fill o:detectmouseclick="t" on="false"/>
                <v:stroke color="black" weight="12600" joinstyle="round" endcap="flat"/>
                <w10:wrap type="none"/>
              </v:rect>
            </w:pict>
          </mc:Fallback>
        </mc:AlternateContent>
      </w:r>
    </w:p>
    <w:p w:rsidR="00DA1330" w:rsidRDefault="00BA52CB">
      <w:r>
        <w:tab/>
        <w:t xml:space="preserve">                        Да                Нет</w:t>
      </w:r>
    </w:p>
    <w:p w:rsidR="00DA1330" w:rsidRDefault="00DA1330">
      <w:pPr>
        <w:tabs>
          <w:tab w:val="left" w:pos="998"/>
        </w:tabs>
      </w:pPr>
    </w:p>
    <w:tbl>
      <w:tblPr>
        <w:tblStyle w:val="aff5"/>
        <w:tblW w:w="0" w:type="auto"/>
        <w:jc w:val="center"/>
        <w:tblLook w:val="04A0" w:firstRow="1" w:lastRow="0" w:firstColumn="1" w:lastColumn="0" w:noHBand="0" w:noVBand="1"/>
      </w:tblPr>
      <w:tblGrid>
        <w:gridCol w:w="2555"/>
        <w:gridCol w:w="265"/>
        <w:gridCol w:w="3412"/>
        <w:gridCol w:w="284"/>
        <w:gridCol w:w="2829"/>
      </w:tblGrid>
      <w:tr w:rsidR="00131515" w:rsidTr="007F45E7">
        <w:trPr>
          <w:jc w:val="center"/>
        </w:trPr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31515" w:rsidRPr="00131515" w:rsidRDefault="00131515" w:rsidP="007F45E7">
            <w:pPr>
              <w:spacing w:line="276" w:lineRule="auto"/>
              <w:rPr>
                <w:sz w:val="18"/>
                <w:szCs w:val="28"/>
              </w:rPr>
            </w:pPr>
          </w:p>
          <w:p w:rsidR="00131515" w:rsidRDefault="00131515" w:rsidP="007F45E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131515" w:rsidRDefault="00131515" w:rsidP="007F45E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31515" w:rsidRDefault="00131515" w:rsidP="007F45E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31515" w:rsidRDefault="00131515" w:rsidP="007F45E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31515" w:rsidRDefault="00131515" w:rsidP="007F45E7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131515" w:rsidTr="007F45E7">
        <w:trPr>
          <w:jc w:val="center"/>
        </w:trPr>
        <w:tc>
          <w:tcPr>
            <w:tcW w:w="2555" w:type="dxa"/>
            <w:tcBorders>
              <w:left w:val="nil"/>
              <w:bottom w:val="nil"/>
              <w:right w:val="nil"/>
            </w:tcBorders>
          </w:tcPr>
          <w:p w:rsidR="00131515" w:rsidRPr="00A03017" w:rsidRDefault="00131515" w:rsidP="007F45E7">
            <w:pPr>
              <w:spacing w:line="276" w:lineRule="auto"/>
              <w:jc w:val="center"/>
              <w:rPr>
                <w:sz w:val="18"/>
                <w:szCs w:val="28"/>
              </w:rPr>
            </w:pPr>
            <w:r w:rsidRPr="00A03017">
              <w:rPr>
                <w:sz w:val="18"/>
                <w:szCs w:val="28"/>
              </w:rPr>
              <w:t>(должность)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131515" w:rsidRPr="00A03017" w:rsidRDefault="00131515" w:rsidP="007F45E7">
            <w:pPr>
              <w:spacing w:line="276" w:lineRule="auto"/>
              <w:jc w:val="center"/>
              <w:rPr>
                <w:sz w:val="18"/>
                <w:szCs w:val="28"/>
              </w:rPr>
            </w:pPr>
          </w:p>
        </w:tc>
        <w:tc>
          <w:tcPr>
            <w:tcW w:w="3412" w:type="dxa"/>
            <w:tcBorders>
              <w:left w:val="nil"/>
              <w:bottom w:val="nil"/>
              <w:right w:val="nil"/>
            </w:tcBorders>
          </w:tcPr>
          <w:p w:rsidR="00131515" w:rsidRPr="00A03017" w:rsidRDefault="00131515" w:rsidP="007F45E7">
            <w:pPr>
              <w:spacing w:line="276" w:lineRule="auto"/>
              <w:jc w:val="center"/>
              <w:rPr>
                <w:sz w:val="18"/>
                <w:szCs w:val="28"/>
              </w:rPr>
            </w:pPr>
            <w:r w:rsidRPr="00A03017">
              <w:rPr>
                <w:sz w:val="18"/>
                <w:szCs w:val="28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31515" w:rsidRPr="00A03017" w:rsidRDefault="00131515" w:rsidP="007F45E7">
            <w:pPr>
              <w:spacing w:line="276" w:lineRule="auto"/>
              <w:jc w:val="center"/>
              <w:rPr>
                <w:sz w:val="18"/>
                <w:szCs w:val="28"/>
              </w:rPr>
            </w:pPr>
          </w:p>
        </w:tc>
        <w:tc>
          <w:tcPr>
            <w:tcW w:w="2829" w:type="dxa"/>
            <w:tcBorders>
              <w:left w:val="nil"/>
              <w:bottom w:val="nil"/>
              <w:right w:val="nil"/>
            </w:tcBorders>
          </w:tcPr>
          <w:p w:rsidR="00131515" w:rsidRPr="00A03017" w:rsidRDefault="00131515" w:rsidP="007F45E7">
            <w:pPr>
              <w:spacing w:line="276" w:lineRule="auto"/>
              <w:jc w:val="center"/>
              <w:rPr>
                <w:sz w:val="18"/>
                <w:szCs w:val="28"/>
              </w:rPr>
            </w:pPr>
            <w:r w:rsidRPr="00A03017">
              <w:rPr>
                <w:sz w:val="18"/>
                <w:szCs w:val="28"/>
              </w:rPr>
              <w:t>(Ф.И.О.)</w:t>
            </w:r>
          </w:p>
        </w:tc>
      </w:tr>
    </w:tbl>
    <w:p w:rsidR="00131515" w:rsidRDefault="00131515" w:rsidP="00131515">
      <w:pPr>
        <w:spacing w:line="312" w:lineRule="auto"/>
        <w:jc w:val="both"/>
        <w:rPr>
          <w:sz w:val="28"/>
        </w:rPr>
      </w:pPr>
    </w:p>
    <w:p w:rsidR="00131515" w:rsidRPr="00131515" w:rsidRDefault="00131515" w:rsidP="00131515">
      <w:pPr>
        <w:rPr>
          <w:sz w:val="12"/>
          <w:szCs w:val="26"/>
        </w:rPr>
      </w:pPr>
    </w:p>
    <w:p w:rsidR="00DA1330" w:rsidRDefault="00131515" w:rsidP="00131515">
      <w:pPr>
        <w:rPr>
          <w:sz w:val="18"/>
          <w:szCs w:val="18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</w:t>
      </w:r>
      <w:r>
        <w:rPr>
          <w:sz w:val="26"/>
          <w:szCs w:val="26"/>
        </w:rPr>
        <w:t>«_____» ______________ 20__ г.</w:t>
      </w:r>
    </w:p>
    <w:sectPr w:rsidR="00DA1330" w:rsidSect="00131515">
      <w:headerReference w:type="default" r:id="rId6"/>
      <w:headerReference w:type="first" r:id="rId7"/>
      <w:footerReference w:type="first" r:id="rId8"/>
      <w:pgSz w:w="11906" w:h="16838"/>
      <w:pgMar w:top="766" w:right="851" w:bottom="567" w:left="1134" w:header="709" w:footer="227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1C12" w:rsidRDefault="00481C12">
      <w:r>
        <w:separator/>
      </w:r>
    </w:p>
  </w:endnote>
  <w:endnote w:type="continuationSeparator" w:id="0">
    <w:p w:rsidR="00481C12" w:rsidRDefault="00481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Sans Serif Collection"/>
    <w:charset w:val="00"/>
    <w:family w:val="swiss"/>
    <w:pitch w:val="variable"/>
    <w:sig w:usb0="00000003" w:usb1="00002046" w:usb2="00000000" w:usb3="00000000" w:csb0="00000001" w:csb1="00000000"/>
  </w:font>
  <w:font w:name="FreeSans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515" w:rsidRDefault="00131515" w:rsidP="00131515">
    <w:pPr>
      <w:spacing w:line="276" w:lineRule="auto"/>
      <w:rPr>
        <w:sz w:val="18"/>
        <w:szCs w:val="28"/>
      </w:rPr>
    </w:pPr>
    <w:r>
      <w:rPr>
        <w:sz w:val="18"/>
        <w:szCs w:val="28"/>
      </w:rPr>
      <w:t>Исполнитель:</w:t>
    </w:r>
  </w:p>
  <w:p w:rsidR="00131515" w:rsidRDefault="00131515" w:rsidP="00131515">
    <w:pPr>
      <w:spacing w:line="276" w:lineRule="auto"/>
      <w:rPr>
        <w:sz w:val="18"/>
        <w:szCs w:val="28"/>
      </w:rPr>
    </w:pPr>
    <w:r>
      <w:rPr>
        <w:sz w:val="18"/>
        <w:szCs w:val="28"/>
      </w:rPr>
      <w:t>Ф.И.О.</w:t>
    </w:r>
  </w:p>
  <w:p w:rsidR="00131515" w:rsidRDefault="00131515" w:rsidP="00131515">
    <w:pPr>
      <w:spacing w:line="276" w:lineRule="auto"/>
      <w:rPr>
        <w:sz w:val="28"/>
        <w:szCs w:val="28"/>
      </w:rPr>
    </w:pPr>
    <w:r>
      <w:rPr>
        <w:sz w:val="18"/>
        <w:szCs w:val="28"/>
      </w:rPr>
      <w:t>Тел.: 8 (***) ***-**-**</w:t>
    </w:r>
  </w:p>
  <w:p w:rsidR="00131515" w:rsidRDefault="00131515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1C12" w:rsidRDefault="00481C12">
      <w:r>
        <w:separator/>
      </w:r>
    </w:p>
  </w:footnote>
  <w:footnote w:type="continuationSeparator" w:id="0">
    <w:p w:rsidR="00481C12" w:rsidRDefault="00481C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330" w:rsidRDefault="00BA52CB">
    <w:pPr>
      <w:pStyle w:val="af5"/>
      <w:jc w:val="center"/>
    </w:pPr>
    <w:r>
      <w:fldChar w:fldCharType="begin"/>
    </w:r>
    <w:r>
      <w:instrText xml:space="preserve"> PAGE </w:instrText>
    </w:r>
    <w:r>
      <w:fldChar w:fldCharType="separate"/>
    </w:r>
    <w:r w:rsidR="00131515">
      <w:rPr>
        <w:noProof/>
      </w:rPr>
      <w:t>2</w:t>
    </w:r>
    <w:r>
      <w:fldChar w:fldCharType="end"/>
    </w:r>
  </w:p>
  <w:p w:rsidR="00DA1330" w:rsidRDefault="00DA1330">
    <w:pPr>
      <w:pStyle w:val="af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330" w:rsidRDefault="00BA52CB">
    <w:pPr>
      <w:ind w:left="6096"/>
      <w:rPr>
        <w:sz w:val="28"/>
        <w:szCs w:val="28"/>
      </w:rPr>
    </w:pPr>
    <w:r>
      <w:rPr>
        <w:sz w:val="28"/>
        <w:szCs w:val="28"/>
      </w:rPr>
      <w:t>Приложение № 4 к Инструкции</w:t>
    </w:r>
  </w:p>
  <w:p w:rsidR="00DA1330" w:rsidRDefault="00DA1330">
    <w:pPr>
      <w:pStyle w:val="af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330"/>
    <w:rsid w:val="00131515"/>
    <w:rsid w:val="001C728F"/>
    <w:rsid w:val="00333D71"/>
    <w:rsid w:val="003A4272"/>
    <w:rsid w:val="00481C12"/>
    <w:rsid w:val="00542A43"/>
    <w:rsid w:val="008A0C4E"/>
    <w:rsid w:val="009637BA"/>
    <w:rsid w:val="009A6E45"/>
    <w:rsid w:val="00BA52CB"/>
    <w:rsid w:val="00BB2F85"/>
    <w:rsid w:val="00C06D6C"/>
    <w:rsid w:val="00C62CDB"/>
    <w:rsid w:val="00DA1330"/>
    <w:rsid w:val="00DE5C9B"/>
    <w:rsid w:val="00E05C1F"/>
    <w:rsid w:val="00F41E53"/>
    <w:rsid w:val="00FA0B73"/>
    <w:rsid w:val="00FE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E9A7F1-7E60-4647-8631-94EE26FB5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 w:val="0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11">
    <w:name w:val="Название Знак1"/>
    <w:link w:val="a3"/>
    <w:uiPriority w:val="10"/>
    <w:qFormat/>
    <w:rPr>
      <w:sz w:val="48"/>
      <w:szCs w:val="48"/>
    </w:rPr>
  </w:style>
  <w:style w:type="character" w:customStyle="1" w:styleId="12">
    <w:name w:val="Подзаголовок Знак1"/>
    <w:link w:val="a4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13">
    <w:name w:val="Текст сноски Знак1"/>
    <w:link w:val="a5"/>
    <w:uiPriority w:val="99"/>
    <w:qFormat/>
    <w:rPr>
      <w:sz w:val="18"/>
    </w:rPr>
  </w:style>
  <w:style w:type="character" w:customStyle="1" w:styleId="14">
    <w:name w:val="Текст концевой сноски Знак1"/>
    <w:link w:val="a6"/>
    <w:uiPriority w:val="99"/>
    <w:qFormat/>
    <w:rPr>
      <w:sz w:val="20"/>
    </w:rPr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7">
    <w:name w:val="Название Знак"/>
    <w:uiPriority w:val="10"/>
    <w:qFormat/>
    <w:rPr>
      <w:sz w:val="48"/>
      <w:szCs w:val="48"/>
    </w:rPr>
  </w:style>
  <w:style w:type="character" w:customStyle="1" w:styleId="a8">
    <w:name w:val="Подзаголовок Знак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9">
    <w:name w:val="Выделенная цитата Знак"/>
    <w:link w:val="aa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ab">
    <w:name w:val="Название объекта Знак"/>
    <w:link w:val="ac"/>
    <w:uiPriority w:val="99"/>
    <w:qFormat/>
  </w:style>
  <w:style w:type="character" w:styleId="ad">
    <w:name w:val="Hyperlink"/>
    <w:uiPriority w:val="99"/>
    <w:unhideWhenUsed/>
    <w:rPr>
      <w:color w:val="0000FF"/>
      <w:u w:val="single"/>
    </w:rPr>
  </w:style>
  <w:style w:type="character" w:customStyle="1" w:styleId="ae">
    <w:name w:val="Текст сноски Знак"/>
    <w:uiPriority w:val="99"/>
    <w:qFormat/>
    <w:rPr>
      <w:sz w:val="18"/>
    </w:rPr>
  </w:style>
  <w:style w:type="character" w:customStyle="1" w:styleId="af">
    <w:name w:val="Символ сноски"/>
    <w:uiPriority w:val="99"/>
    <w:unhideWhenUsed/>
    <w:qFormat/>
    <w:rPr>
      <w:vertAlign w:val="superscript"/>
    </w:rPr>
  </w:style>
  <w:style w:type="character" w:styleId="af0">
    <w:name w:val="footnote reference"/>
    <w:rPr>
      <w:vertAlign w:val="superscript"/>
    </w:rPr>
  </w:style>
  <w:style w:type="character" w:customStyle="1" w:styleId="af1">
    <w:name w:val="Текст концевой сноски Знак"/>
    <w:uiPriority w:val="99"/>
    <w:qFormat/>
    <w:rPr>
      <w:sz w:val="20"/>
    </w:rPr>
  </w:style>
  <w:style w:type="character" w:customStyle="1" w:styleId="af2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f3">
    <w:name w:val="endnote reference"/>
    <w:rPr>
      <w:vertAlign w:val="superscript"/>
    </w:rPr>
  </w:style>
  <w:style w:type="character" w:customStyle="1" w:styleId="af4">
    <w:name w:val="Верхний колонтитул Знак"/>
    <w:link w:val="af5"/>
    <w:uiPriority w:val="99"/>
    <w:qFormat/>
    <w:rPr>
      <w:sz w:val="24"/>
      <w:szCs w:val="24"/>
    </w:rPr>
  </w:style>
  <w:style w:type="character" w:customStyle="1" w:styleId="af6">
    <w:name w:val="Нижний колонтитул Знак"/>
    <w:link w:val="af7"/>
    <w:qFormat/>
    <w:rPr>
      <w:sz w:val="24"/>
      <w:szCs w:val="24"/>
    </w:rPr>
  </w:style>
  <w:style w:type="character" w:customStyle="1" w:styleId="af8">
    <w:name w:val="Текст выноски Знак"/>
    <w:link w:val="af9"/>
    <w:qFormat/>
    <w:rPr>
      <w:rFonts w:ascii="Segoe UI" w:hAnsi="Segoe UI" w:cs="Segoe UI"/>
      <w:sz w:val="18"/>
      <w:szCs w:val="18"/>
    </w:rPr>
  </w:style>
  <w:style w:type="character" w:styleId="afa">
    <w:name w:val="line number"/>
  </w:style>
  <w:style w:type="paragraph" w:customStyle="1" w:styleId="afb">
    <w:name w:val="Заголовок"/>
    <w:basedOn w:val="a"/>
    <w:next w:val="afc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c">
    <w:name w:val="Body Text"/>
    <w:basedOn w:val="a"/>
    <w:pPr>
      <w:spacing w:after="140" w:line="276" w:lineRule="auto"/>
    </w:pPr>
  </w:style>
  <w:style w:type="paragraph" w:styleId="afd">
    <w:name w:val="List"/>
    <w:basedOn w:val="afc"/>
    <w:rPr>
      <w:rFonts w:ascii="PT Astra Serif" w:hAnsi="PT Astra Serif" w:cs="FreeSans"/>
    </w:rPr>
  </w:style>
  <w:style w:type="paragraph" w:styleId="ac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paragraph" w:styleId="afe">
    <w:name w:val="index heading"/>
    <w:basedOn w:val="afb"/>
  </w:style>
  <w:style w:type="paragraph" w:styleId="a3">
    <w:name w:val="Title"/>
    <w:basedOn w:val="a"/>
    <w:next w:val="afc"/>
    <w:link w:val="11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styleId="aff0">
    <w:name w:val="No Spacing"/>
    <w:uiPriority w:val="1"/>
    <w:qFormat/>
    <w:rPr>
      <w:lang w:eastAsia="zh-CN"/>
    </w:rPr>
  </w:style>
  <w:style w:type="paragraph" w:styleId="a4">
    <w:name w:val="Subtitle"/>
    <w:basedOn w:val="a"/>
    <w:next w:val="a"/>
    <w:link w:val="12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a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f1">
    <w:name w:val="Колонтитул"/>
    <w:basedOn w:val="a"/>
    <w:qFormat/>
  </w:style>
  <w:style w:type="paragraph" w:styleId="af5">
    <w:name w:val="header"/>
    <w:basedOn w:val="a"/>
    <w:link w:val="af4"/>
    <w:uiPriority w:val="99"/>
    <w:pPr>
      <w:tabs>
        <w:tab w:val="center" w:pos="4677"/>
        <w:tab w:val="right" w:pos="9355"/>
      </w:tabs>
    </w:pPr>
  </w:style>
  <w:style w:type="paragraph" w:styleId="af7">
    <w:name w:val="footer"/>
    <w:basedOn w:val="a"/>
    <w:link w:val="af6"/>
    <w:pPr>
      <w:tabs>
        <w:tab w:val="center" w:pos="4677"/>
        <w:tab w:val="right" w:pos="9355"/>
      </w:tabs>
    </w:pPr>
  </w:style>
  <w:style w:type="paragraph" w:styleId="a5">
    <w:name w:val="footnote text"/>
    <w:basedOn w:val="a"/>
    <w:link w:val="13"/>
    <w:uiPriority w:val="99"/>
    <w:semiHidden/>
    <w:unhideWhenUsed/>
    <w:pPr>
      <w:spacing w:after="40"/>
    </w:pPr>
    <w:rPr>
      <w:sz w:val="18"/>
    </w:rPr>
  </w:style>
  <w:style w:type="paragraph" w:styleId="a6">
    <w:name w:val="endnote text"/>
    <w:basedOn w:val="a"/>
    <w:link w:val="14"/>
    <w:uiPriority w:val="99"/>
    <w:semiHidden/>
    <w:unhideWhenUsed/>
    <w:rPr>
      <w:sz w:val="20"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2">
    <w:name w:val="TOC Heading"/>
    <w:uiPriority w:val="39"/>
    <w:unhideWhenUsed/>
    <w:qFormat/>
    <w:rPr>
      <w:lang w:eastAsia="zh-CN"/>
    </w:rPr>
  </w:style>
  <w:style w:type="paragraph" w:styleId="aff3">
    <w:name w:val="table of figures"/>
    <w:basedOn w:val="a"/>
    <w:next w:val="a"/>
    <w:uiPriority w:val="99"/>
    <w:unhideWhenUsed/>
    <w:qFormat/>
  </w:style>
  <w:style w:type="paragraph" w:styleId="af9">
    <w:name w:val="Balloon Text"/>
    <w:basedOn w:val="a"/>
    <w:link w:val="af8"/>
    <w:qFormat/>
    <w:rPr>
      <w:rFonts w:ascii="Segoe UI" w:hAnsi="Segoe UI" w:cs="Segoe UI"/>
      <w:sz w:val="18"/>
      <w:szCs w:val="18"/>
    </w:rPr>
  </w:style>
  <w:style w:type="numbering" w:customStyle="1" w:styleId="aff4">
    <w:name w:val="Без списка"/>
    <w:uiPriority w:val="99"/>
    <w:semiHidden/>
    <w:unhideWhenUsed/>
    <w:qFormat/>
  </w:style>
  <w:style w:type="table" w:styleId="aff5">
    <w:name w:val="Table Grid"/>
    <w:basedOn w:val="a1"/>
    <w:uiPriority w:val="59"/>
    <w:tblPr/>
  </w:style>
  <w:style w:type="table" w:customStyle="1" w:styleId="TableGridLight">
    <w:name w:val="Table Grid Light"/>
    <w:uiPriority w:val="59"/>
    <w:rPr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6">
    <w:name w:val="Plain Table 1"/>
    <w:uiPriority w:val="59"/>
    <w:rPr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4">
    <w:name w:val="Plain Table 2"/>
    <w:uiPriority w:val="59"/>
    <w:rPr>
      <w:lang w:eastAsia="zh-CN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2">
    <w:name w:val="Plain Table 3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42">
    <w:name w:val="Plain Table 4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52">
    <w:name w:val="Plain Table 5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службы безопасности МАИ</vt:lpstr>
    </vt:vector>
  </TitlesOfParts>
  <Company>profkom-st</Company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службы безопасности МАИ</dc:title>
  <dc:subject/>
  <dc:creator>ПРАВКОМ</dc:creator>
  <dc:description/>
  <cp:lastModifiedBy>ПК1</cp:lastModifiedBy>
  <cp:revision>7</cp:revision>
  <cp:lastPrinted>2026-07-20T08:47:00Z</cp:lastPrinted>
  <dcterms:created xsi:type="dcterms:W3CDTF">2026-07-23T11:20:00Z</dcterms:created>
  <dcterms:modified xsi:type="dcterms:W3CDTF">2026-07-24T07:40:00Z</dcterms:modified>
  <dc:language>ru-RU</dc:language>
  <cp:version>1048576</cp:version>
</cp:coreProperties>
</file>