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57" w:rsidRDefault="0000307F">
      <w:pPr>
        <w:pStyle w:val="Textbodyindent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БЛОК УПРАВЛЕНИЯ БЕСКОЛЛЕКТОРНЫМ</w:t>
      </w:r>
      <w:r w:rsidR="00365057" w:rsidRPr="00365057">
        <w:rPr>
          <w:b/>
          <w:caps/>
          <w:sz w:val="24"/>
          <w:szCs w:val="24"/>
        </w:rPr>
        <w:t xml:space="preserve"> ДВИГАТЕЛЕМ ДЛЯ СИСТЕМЫ ОРИЕНТАЦИИ КОСМИЧЕСКОГО АППАРАТА</w:t>
      </w:r>
    </w:p>
    <w:p w:rsidR="00BC63E2" w:rsidRDefault="007C4935">
      <w:pPr>
        <w:pStyle w:val="Textbodyindent"/>
        <w:ind w:left="0" w:firstLine="0"/>
        <w:jc w:val="center"/>
      </w:pPr>
      <w:r>
        <w:rPr>
          <w:sz w:val="24"/>
          <w:szCs w:val="24"/>
        </w:rPr>
        <w:t>Селиванов Н.В.</w:t>
      </w:r>
      <w:r w:rsidR="00365057">
        <w:rPr>
          <w:sz w:val="24"/>
          <w:szCs w:val="24"/>
        </w:rPr>
        <w:t>, студ.</w:t>
      </w:r>
    </w:p>
    <w:p w:rsidR="00BC63E2" w:rsidRDefault="007C4935">
      <w:pPr>
        <w:pStyle w:val="Textbodyindent"/>
        <w:ind w:left="0" w:firstLine="0"/>
        <w:jc w:val="center"/>
      </w:pPr>
      <w:r>
        <w:rPr>
          <w:sz w:val="24"/>
        </w:rPr>
        <w:t>Научный руководитель: Кудрявцев И.А., к. т. н., доц</w:t>
      </w:r>
      <w:r w:rsidR="00365057">
        <w:rPr>
          <w:sz w:val="24"/>
        </w:rPr>
        <w:t>. каф. РТУ</w:t>
      </w:r>
    </w:p>
    <w:p w:rsidR="00BC63E2" w:rsidRDefault="007C4935">
      <w:pPr>
        <w:pStyle w:val="Textbody"/>
        <w:spacing w:after="240"/>
        <w:jc w:val="center"/>
      </w:pPr>
      <w:r>
        <w:t xml:space="preserve">Самарский государственный аэрокосмический университет имени академика </w:t>
      </w:r>
      <w:r>
        <w:br/>
        <w:t>С.П. Королёва (национальный исследовательский университет)</w:t>
      </w:r>
    </w:p>
    <w:p w:rsidR="00CB1E76" w:rsidRDefault="00610268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К одной из новых простых систем управления пространственным положением космического аппарата можно отнести многороторную систему сопряженных р</w:t>
      </w:r>
      <w:r w:rsidR="00743EFB">
        <w:rPr>
          <w:sz w:val="24"/>
          <w:szCs w:val="24"/>
        </w:rPr>
        <w:t>оторов. И одной из задач в рамках</w:t>
      </w:r>
      <w:r>
        <w:rPr>
          <w:sz w:val="24"/>
          <w:szCs w:val="24"/>
        </w:rPr>
        <w:t xml:space="preserve"> разработки данных систем является </w:t>
      </w:r>
      <w:r w:rsidR="00743EFB">
        <w:rPr>
          <w:sz w:val="24"/>
          <w:szCs w:val="24"/>
        </w:rPr>
        <w:t>создание тормозящего ротор устройства, которое</w:t>
      </w:r>
      <w:r>
        <w:rPr>
          <w:sz w:val="24"/>
          <w:szCs w:val="24"/>
        </w:rPr>
        <w:t>, с одной стороны</w:t>
      </w:r>
      <w:r w:rsidR="00743E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3EFB">
        <w:rPr>
          <w:sz w:val="24"/>
          <w:szCs w:val="24"/>
        </w:rPr>
        <w:t>должно обладать максимальной эффективностью, а</w:t>
      </w:r>
      <w:r w:rsidR="00903EC4">
        <w:rPr>
          <w:sz w:val="24"/>
          <w:szCs w:val="24"/>
        </w:rPr>
        <w:t>,</w:t>
      </w:r>
      <w:r>
        <w:rPr>
          <w:sz w:val="24"/>
          <w:szCs w:val="24"/>
        </w:rPr>
        <w:t xml:space="preserve"> с другой стороны, </w:t>
      </w:r>
      <w:r w:rsidR="00743EFB">
        <w:rPr>
          <w:sz w:val="24"/>
          <w:szCs w:val="24"/>
        </w:rPr>
        <w:t>быть надежн</w:t>
      </w:r>
      <w:r w:rsidR="00903EC4">
        <w:rPr>
          <w:sz w:val="24"/>
          <w:szCs w:val="24"/>
        </w:rPr>
        <w:t>ым</w:t>
      </w:r>
      <w:r w:rsidR="00743EFB">
        <w:rPr>
          <w:sz w:val="24"/>
          <w:szCs w:val="24"/>
        </w:rPr>
        <w:t xml:space="preserve"> и прост</w:t>
      </w:r>
      <w:r w:rsidR="00903EC4">
        <w:rPr>
          <w:sz w:val="24"/>
          <w:szCs w:val="24"/>
        </w:rPr>
        <w:t>ым</w:t>
      </w:r>
      <w:r>
        <w:rPr>
          <w:sz w:val="24"/>
          <w:szCs w:val="24"/>
        </w:rPr>
        <w:t>.</w:t>
      </w:r>
    </w:p>
    <w:p w:rsidR="00610268" w:rsidRDefault="00743EF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Одно из наиболее естественных решений</w:t>
      </w:r>
      <w:r w:rsidR="00610268">
        <w:rPr>
          <w:sz w:val="24"/>
          <w:szCs w:val="24"/>
        </w:rPr>
        <w:t xml:space="preserve"> – тормозить ротор тем же двигателем, что и раскручивает его. </w:t>
      </w:r>
      <w:r>
        <w:rPr>
          <w:sz w:val="24"/>
          <w:szCs w:val="24"/>
        </w:rPr>
        <w:t>Наиболее применимым</w:t>
      </w:r>
      <w:r w:rsidR="00903EC4">
        <w:rPr>
          <w:sz w:val="24"/>
          <w:szCs w:val="24"/>
        </w:rPr>
        <w:t>и</w:t>
      </w:r>
      <w:r>
        <w:rPr>
          <w:sz w:val="24"/>
          <w:szCs w:val="24"/>
        </w:rPr>
        <w:t xml:space="preserve"> в данном случае двигателями являются бесколлекторные двигатели постоянного тока.</w:t>
      </w:r>
    </w:p>
    <w:p w:rsidR="00BC63E2" w:rsidRDefault="007C4935">
      <w:pPr>
        <w:ind w:firstLine="397"/>
        <w:jc w:val="both"/>
      </w:pPr>
      <w:r>
        <w:rPr>
          <w:sz w:val="24"/>
          <w:szCs w:val="24"/>
        </w:rPr>
        <w:t>Бесколлекторные двигатели постоянного тока обладают, по крайней мере, двумя весомыми</w:t>
      </w:r>
      <w:r w:rsidR="00903EC4">
        <w:rPr>
          <w:sz w:val="24"/>
          <w:szCs w:val="24"/>
        </w:rPr>
        <w:t xml:space="preserve"> преимуществами: большой</w:t>
      </w:r>
      <w:r>
        <w:rPr>
          <w:sz w:val="24"/>
          <w:szCs w:val="24"/>
        </w:rPr>
        <w:t xml:space="preserve"> ресурс из-за отсутствия </w:t>
      </w:r>
      <w:r w:rsidR="00743EFB">
        <w:rPr>
          <w:sz w:val="24"/>
          <w:szCs w:val="24"/>
        </w:rPr>
        <w:t xml:space="preserve">каких-либо </w:t>
      </w:r>
      <w:r>
        <w:rPr>
          <w:sz w:val="24"/>
          <w:szCs w:val="24"/>
        </w:rPr>
        <w:t>трущихся коллектора и щеток, большая удельная мощность. Из недостатков бесколлекторных двигателей, пожалуй, только более высокая стоимость за счет применения постоянных магнитов и относительно более сложная система управления</w:t>
      </w:r>
      <w:r w:rsidR="00743EFB">
        <w:rPr>
          <w:sz w:val="24"/>
          <w:szCs w:val="24"/>
        </w:rPr>
        <w:t xml:space="preserve">, создание которой и является целью </w:t>
      </w:r>
      <w:r w:rsidR="00903EC4">
        <w:rPr>
          <w:sz w:val="24"/>
          <w:szCs w:val="24"/>
        </w:rPr>
        <w:t>настоящей</w:t>
      </w:r>
      <w:r w:rsidR="00743EFB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.</w:t>
      </w:r>
    </w:p>
    <w:p w:rsidR="00BC63E2" w:rsidRDefault="007C4935" w:rsidP="00365057">
      <w:pPr>
        <w:ind w:firstLine="397"/>
        <w:jc w:val="both"/>
      </w:pPr>
      <w:r>
        <w:rPr>
          <w:sz w:val="24"/>
          <w:szCs w:val="24"/>
        </w:rPr>
        <w:t xml:space="preserve">В </w:t>
      </w:r>
      <w:r w:rsidR="00365057">
        <w:rPr>
          <w:sz w:val="24"/>
          <w:szCs w:val="24"/>
        </w:rPr>
        <w:t>работе были получены результаты экспериментального сравнения двух алгоритмов</w:t>
      </w:r>
      <w:r>
        <w:rPr>
          <w:sz w:val="24"/>
          <w:szCs w:val="24"/>
        </w:rPr>
        <w:t>:</w:t>
      </w:r>
    </w:p>
    <w:p w:rsidR="00BC63E2" w:rsidRDefault="007C4935" w:rsidP="0000307F">
      <w:pPr>
        <w:pStyle w:val="a7"/>
        <w:numPr>
          <w:ilvl w:val="0"/>
          <w:numId w:val="2"/>
        </w:numPr>
        <w:ind w:left="0" w:firstLine="709"/>
        <w:jc w:val="both"/>
      </w:pPr>
      <w:r>
        <w:rPr>
          <w:sz w:val="24"/>
          <w:szCs w:val="24"/>
        </w:rPr>
        <w:t>Использование датчиков Холла для определения положения ротора двигателя, плюс ПИД-регулятор, который выдерживает данную частоту вращения, изменяя коэффициент заполнения ШИМ, определяющего мощность, подводимую к двигателю. Является одним из наиболее распространенных алгоритмов.</w:t>
      </w:r>
    </w:p>
    <w:p w:rsidR="00BC63E2" w:rsidRDefault="007C4935" w:rsidP="0000307F">
      <w:pPr>
        <w:pStyle w:val="a7"/>
        <w:numPr>
          <w:ilvl w:val="0"/>
          <w:numId w:val="2"/>
        </w:numPr>
        <w:ind w:left="0" w:firstLine="709"/>
        <w:jc w:val="both"/>
      </w:pPr>
      <w:r>
        <w:rPr>
          <w:sz w:val="24"/>
          <w:szCs w:val="24"/>
        </w:rPr>
        <w:t xml:space="preserve">Алгоритм </w:t>
      </w:r>
      <w:proofErr w:type="spellStart"/>
      <w:r>
        <w:rPr>
          <w:sz w:val="24"/>
          <w:szCs w:val="24"/>
          <w:lang w:val="en-US"/>
        </w:rPr>
        <w:t>InstaSPIN</w:t>
      </w:r>
      <w:proofErr w:type="spellEnd"/>
      <w:r>
        <w:rPr>
          <w:sz w:val="24"/>
          <w:szCs w:val="24"/>
        </w:rPr>
        <w:t xml:space="preserve">, реализованный инженерами компании </w:t>
      </w:r>
      <w:r>
        <w:rPr>
          <w:sz w:val="24"/>
          <w:szCs w:val="24"/>
          <w:lang w:val="en-US"/>
        </w:rPr>
        <w:t>Texas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Instruments</w:t>
      </w:r>
      <w:r>
        <w:rPr>
          <w:sz w:val="24"/>
          <w:szCs w:val="24"/>
        </w:rPr>
        <w:t xml:space="preserve">, где для определения положения ротора используется </w:t>
      </w:r>
      <w:proofErr w:type="gramStart"/>
      <w:r>
        <w:rPr>
          <w:sz w:val="24"/>
          <w:szCs w:val="24"/>
        </w:rPr>
        <w:t>обратная</w:t>
      </w:r>
      <w:proofErr w:type="gramEnd"/>
      <w:r>
        <w:rPr>
          <w:sz w:val="24"/>
          <w:szCs w:val="24"/>
        </w:rPr>
        <w:t xml:space="preserve"> ЭДС двигателя, плюс </w:t>
      </w:r>
      <w:r w:rsidR="0000307F">
        <w:rPr>
          <w:sz w:val="24"/>
          <w:szCs w:val="24"/>
        </w:rPr>
        <w:t>ПИД-регулятор, аналогичный ПИД-</w:t>
      </w:r>
      <w:r>
        <w:rPr>
          <w:sz w:val="24"/>
          <w:szCs w:val="24"/>
        </w:rPr>
        <w:t>регулятору в п. 1. Одно из преимуществ данного алгоритма – отсутствие необходимости в дополнительных датчиках положения ротора.</w:t>
      </w:r>
    </w:p>
    <w:p w:rsidR="00BC63E2" w:rsidRDefault="007C4935">
      <w:pPr>
        <w:ind w:firstLine="397"/>
        <w:jc w:val="both"/>
      </w:pPr>
      <w:r>
        <w:rPr>
          <w:sz w:val="24"/>
          <w:szCs w:val="24"/>
        </w:rPr>
        <w:t xml:space="preserve">Для оценки точности удержания частоты вращения были сняты зависимости скорости вращения от времени, и вычислены их среднеквадратичные отклонения от заданной для удержания частоты вращения и от среднеарифметической частоты вращения. Алгоритм </w:t>
      </w:r>
      <w:proofErr w:type="spellStart"/>
      <w:r>
        <w:rPr>
          <w:sz w:val="24"/>
          <w:szCs w:val="24"/>
          <w:lang w:val="en-US"/>
        </w:rPr>
        <w:t>InstaSPIN</w:t>
      </w:r>
      <w:proofErr w:type="spellEnd"/>
      <w:r w:rsidRPr="00BA124E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 лучшие результаты.</w:t>
      </w:r>
    </w:p>
    <w:p w:rsidR="00BC63E2" w:rsidRDefault="007C4935">
      <w:pPr>
        <w:ind w:firstLine="397"/>
        <w:jc w:val="both"/>
      </w:pPr>
      <w:r>
        <w:rPr>
          <w:sz w:val="24"/>
          <w:szCs w:val="24"/>
        </w:rPr>
        <w:t>Для оценки продолжительности переходных процессов были построены графики зависимостей частоты вращения от времени. Причем для оценки необходимо было произвести множество таких опытов, где перестройка осуществлялась с разных частот вращения и на разные частоты вращения. Значительных различий не обнаружено.</w:t>
      </w:r>
    </w:p>
    <w:p w:rsidR="00BC63E2" w:rsidRDefault="007C4935">
      <w:pPr>
        <w:ind w:firstLine="397"/>
        <w:jc w:val="both"/>
      </w:pPr>
      <w:r>
        <w:rPr>
          <w:sz w:val="24"/>
          <w:szCs w:val="24"/>
        </w:rPr>
        <w:t>Все вышеназванные опыты были проведены для ненагруженного двигателя.</w:t>
      </w:r>
    </w:p>
    <w:p w:rsidR="00BC63E2" w:rsidRDefault="00365057">
      <w:pPr>
        <w:ind w:firstLine="397"/>
        <w:jc w:val="both"/>
      </w:pPr>
      <w:r>
        <w:rPr>
          <w:sz w:val="24"/>
          <w:szCs w:val="24"/>
        </w:rPr>
        <w:t>На основе проведенных опытов идет разработка блока управления двигателя.</w:t>
      </w:r>
      <w:r w:rsidR="0000307F">
        <w:rPr>
          <w:sz w:val="24"/>
          <w:szCs w:val="24"/>
        </w:rPr>
        <w:t xml:space="preserve"> Создана принципиальная схема блока.</w:t>
      </w:r>
      <w:bookmarkStart w:id="0" w:name="_GoBack"/>
      <w:bookmarkEnd w:id="0"/>
    </w:p>
    <w:sectPr w:rsidR="00BC63E2" w:rsidSect="00BA124E">
      <w:pgSz w:w="11906" w:h="16838"/>
      <w:pgMar w:top="1128" w:right="1134" w:bottom="675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2E7"/>
    <w:multiLevelType w:val="multilevel"/>
    <w:tmpl w:val="7D36F1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F0AD1"/>
    <w:multiLevelType w:val="multilevel"/>
    <w:tmpl w:val="55981EEC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5E524D30"/>
    <w:multiLevelType w:val="multilevel"/>
    <w:tmpl w:val="BC36EE16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63E2"/>
    <w:rsid w:val="0000307F"/>
    <w:rsid w:val="00365057"/>
    <w:rsid w:val="00610268"/>
    <w:rsid w:val="00743EFB"/>
    <w:rsid w:val="007C4935"/>
    <w:rsid w:val="00903EC4"/>
    <w:rsid w:val="00AE6C0B"/>
    <w:rsid w:val="00BA124E"/>
    <w:rsid w:val="00BC63E2"/>
    <w:rsid w:val="00C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a"/>
    <w:rPr>
      <w:sz w:val="24"/>
    </w:rPr>
  </w:style>
  <w:style w:type="paragraph" w:styleId="a5">
    <w:name w:val="List"/>
    <w:basedOn w:val="Textbody"/>
    <w:rPr>
      <w:rFonts w:cs="Lohit Hindi"/>
    </w:rPr>
  </w:style>
  <w:style w:type="paragraph" w:styleId="a6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bodyindent">
    <w:name w:val="Text body indent"/>
    <w:basedOn w:val="a"/>
    <w:pPr>
      <w:ind w:left="426" w:hanging="426"/>
    </w:pPr>
    <w:rPr>
      <w:sz w:val="28"/>
    </w:rPr>
  </w:style>
  <w:style w:type="paragraph" w:styleId="a7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8</cp:revision>
  <dcterms:created xsi:type="dcterms:W3CDTF">2013-04-28T16:17:00Z</dcterms:created>
  <dcterms:modified xsi:type="dcterms:W3CDTF">2013-09-25T21:32:00Z</dcterms:modified>
</cp:coreProperties>
</file>