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B" w:rsidRPr="006F424B" w:rsidRDefault="006F424B" w:rsidP="005120C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4B">
        <w:rPr>
          <w:rFonts w:ascii="Times New Roman" w:hAnsi="Times New Roman" w:cs="Times New Roman"/>
          <w:b/>
          <w:sz w:val="24"/>
          <w:szCs w:val="24"/>
        </w:rPr>
        <w:t>НОВОЕ ТЕПЛОВОЕ СРЕДСТВО ДЛЯ ОХЛАЖДЕНИЯ ПРИБОРОВ ВЫСОКОСКОРОСТНЫХ РАДИОЛИНИЙ</w:t>
      </w:r>
    </w:p>
    <w:p w:rsidR="006F424B" w:rsidRPr="006F424B" w:rsidRDefault="006F424B" w:rsidP="006F424B">
      <w:pPr>
        <w:tabs>
          <w:tab w:val="center" w:pos="4677"/>
          <w:tab w:val="left" w:pos="7281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ab/>
        <w:t>Арифуллин Р.Х., Титова А.С.</w:t>
      </w:r>
      <w:r w:rsidRPr="006F424B">
        <w:rPr>
          <w:rFonts w:ascii="Times New Roman" w:hAnsi="Times New Roman" w:cs="Times New Roman"/>
          <w:sz w:val="24"/>
          <w:szCs w:val="24"/>
        </w:rPr>
        <w:tab/>
      </w:r>
    </w:p>
    <w:p w:rsidR="006F424B" w:rsidRPr="006F424B" w:rsidRDefault="006F424B" w:rsidP="006F42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 xml:space="preserve">ОАО «НИИ Точных приборов» </w:t>
      </w:r>
      <w:proofErr w:type="gramStart"/>
      <w:r w:rsidRPr="006F424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F424B">
        <w:rPr>
          <w:rFonts w:ascii="Times New Roman" w:hAnsi="Times New Roman" w:cs="Times New Roman"/>
          <w:color w:val="000000"/>
          <w:sz w:val="24"/>
          <w:szCs w:val="24"/>
        </w:rPr>
        <w:t>. Москва, Россия</w:t>
      </w:r>
      <w:r w:rsidRPr="006F4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CC" w:rsidRPr="006F424B" w:rsidRDefault="005120CC" w:rsidP="006F4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 xml:space="preserve">   В связи с прогрессирующей тенденцией создания целого ряда радиоэлектронных приборов для высокоскоростных радиолиний </w:t>
      </w:r>
      <w:proofErr w:type="gramStart"/>
      <w:r w:rsidRPr="006F4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24B">
        <w:rPr>
          <w:rFonts w:ascii="Times New Roman" w:hAnsi="Times New Roman" w:cs="Times New Roman"/>
          <w:sz w:val="24"/>
          <w:szCs w:val="24"/>
        </w:rPr>
        <w:t xml:space="preserve"> сверхвысокой  рассеиваемой мощностью в кратко – временных сеансах связи в составе космических аппаратов,  возникла потребность использования электрорадиоизделий (ЭРИ) нового поколения, что вынуждает искать новые подходы к конструированию тепловых средств.</w:t>
      </w:r>
    </w:p>
    <w:p w:rsidR="005120CC" w:rsidRPr="006F424B" w:rsidRDefault="005120CC" w:rsidP="006F42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 xml:space="preserve">   Как показали наши исследования, в качестве нового эффективного теплового средства можно использовать </w:t>
      </w:r>
      <w:proofErr w:type="spellStart"/>
      <w:r w:rsidRPr="006F424B">
        <w:rPr>
          <w:rFonts w:ascii="Times New Roman" w:hAnsi="Times New Roman" w:cs="Times New Roman"/>
          <w:sz w:val="24"/>
          <w:szCs w:val="24"/>
        </w:rPr>
        <w:t>формоустойчивые</w:t>
      </w:r>
      <w:proofErr w:type="spellEnd"/>
      <w:r w:rsidRPr="006F424B">
        <w:rPr>
          <w:rFonts w:ascii="Times New Roman" w:hAnsi="Times New Roman" w:cs="Times New Roman"/>
          <w:sz w:val="24"/>
          <w:szCs w:val="24"/>
        </w:rPr>
        <w:t xml:space="preserve"> фазопереходные композиционные теплоаккумулирующие материалы (ФПМ), обладающие высокой теплотой фазовых превращений в приемлемом для ЭРИ диапазоне температур. Из всех </w:t>
      </w:r>
      <w:proofErr w:type="spellStart"/>
      <w:r w:rsidRPr="006F424B">
        <w:rPr>
          <w:rFonts w:ascii="Times New Roman" w:hAnsi="Times New Roman" w:cs="Times New Roman"/>
          <w:sz w:val="24"/>
          <w:szCs w:val="24"/>
        </w:rPr>
        <w:t>опробированных</w:t>
      </w:r>
      <w:proofErr w:type="spellEnd"/>
      <w:r w:rsidRPr="006F424B">
        <w:rPr>
          <w:rFonts w:ascii="Times New Roman" w:hAnsi="Times New Roman" w:cs="Times New Roman"/>
          <w:sz w:val="24"/>
          <w:szCs w:val="24"/>
        </w:rPr>
        <w:t xml:space="preserve"> нами ФПМ наиболее рациональным для использования в космических аппаратах оказался теплоаккумулирующий материал В-ТАМ-50 с температурой фазового перехода 53-55</w:t>
      </w:r>
      <w:proofErr w:type="gramStart"/>
      <w:r w:rsidRPr="006F424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6F424B">
        <w:rPr>
          <w:rFonts w:ascii="Times New Roman" w:hAnsi="Times New Roman" w:cs="Times New Roman"/>
          <w:sz w:val="24"/>
          <w:szCs w:val="24"/>
        </w:rPr>
        <w:t xml:space="preserve"> (патент РФ №2199656 от 08.06.2001). Этот материал не требует герметизации расплавленного ФПМ как в герметичных, так и в негерметичных отсеках КА.</w:t>
      </w:r>
    </w:p>
    <w:p w:rsidR="005120CC" w:rsidRPr="006F424B" w:rsidRDefault="005120CC" w:rsidP="006F42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 xml:space="preserve">   Нами были проведены целый ряд экспериментальных исследований с целью определения их пригодности в качестве эффективных тепловых средств, а также была разработана специальная конструкция радиоэлектронного блока – кассеты, в состав которой было внедрено новое тепловое средство.</w:t>
      </w:r>
    </w:p>
    <w:p w:rsidR="005120CC" w:rsidRPr="006F424B" w:rsidRDefault="005120CC" w:rsidP="006F42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 xml:space="preserve">   Проведение исследований теплового режима блока с внедренным в него ФПМ показали, что ФПМ является надежным теплоаккумулирующим средством, обеспечивающим тепловой режим блока в кратковременных сеансах связи. Отвод поглощенного ФПМ тепла осуществляется в более длительных промежутках времени в паузах между повторными сеансами.</w:t>
      </w:r>
    </w:p>
    <w:p w:rsidR="005120CC" w:rsidRPr="006F424B" w:rsidRDefault="005120CC" w:rsidP="005120C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120CC" w:rsidRPr="006F424B" w:rsidRDefault="005120CC" w:rsidP="005120C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120CC" w:rsidRPr="006F424B" w:rsidRDefault="005120CC" w:rsidP="005120C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D51E9" w:rsidRPr="006F424B" w:rsidRDefault="00ED51E9">
      <w:pPr>
        <w:rPr>
          <w:sz w:val="28"/>
          <w:szCs w:val="28"/>
        </w:rPr>
      </w:pPr>
    </w:p>
    <w:sectPr w:rsidR="00ED51E9" w:rsidRPr="006F424B" w:rsidSect="00ED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20CC"/>
    <w:rsid w:val="005120CC"/>
    <w:rsid w:val="006F424B"/>
    <w:rsid w:val="00E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</cp:lastModifiedBy>
  <cp:revision>3</cp:revision>
  <dcterms:created xsi:type="dcterms:W3CDTF">2013-09-24T09:53:00Z</dcterms:created>
  <dcterms:modified xsi:type="dcterms:W3CDTF">2013-09-24T10:05:00Z</dcterms:modified>
</cp:coreProperties>
</file>